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0D051789" w:rsidR="00C040F0" w:rsidRDefault="00C040F0" w:rsidP="00E84010">
      <w:pPr>
        <w:pStyle w:val="Subtitle"/>
        <w:jc w:val="center"/>
      </w:pPr>
      <w:r>
        <w:t xml:space="preserve">Week </w:t>
      </w:r>
      <w:r w:rsidR="00492A4E">
        <w:t>2</w:t>
      </w:r>
      <w:r>
        <w:t xml:space="preserve">: Jan </w:t>
      </w:r>
      <w:r w:rsidR="00492A4E">
        <w:t>17</w:t>
      </w:r>
      <w:r>
        <w:t xml:space="preserve"> – Jan 2</w:t>
      </w:r>
      <w:r w:rsidR="00492A4E">
        <w:t>4</w:t>
      </w:r>
    </w:p>
    <w:p w14:paraId="27FB81FB" w14:textId="77777777" w:rsidR="00E067CC" w:rsidRDefault="00C040F0" w:rsidP="00E84010">
      <w:pPr>
        <w:pStyle w:val="Heading2"/>
      </w:pPr>
      <w:r w:rsidRPr="00E067CC">
        <w:t>This Weeks Progress:</w:t>
      </w:r>
    </w:p>
    <w:p w14:paraId="556795FD" w14:textId="1BDC871B" w:rsidR="000F18A9" w:rsidRDefault="00E067CC" w:rsidP="00E067CC">
      <w:r>
        <w:tab/>
      </w:r>
      <w:r w:rsidR="00492A4E">
        <w:t>This week, we primarily focused on getting the project operational. This is to say that we’ve been working on the database aspect of the project. While this is still in progress, we have continued to work on some of the frontend of the project, as well as fast-tracking some of the learning required for HTML, CSS, and JavaScript. This comes in the form of some extremely basic implementations for the project, such as the static pages we know we’ll need.</w:t>
      </w:r>
    </w:p>
    <w:p w14:paraId="4B99FDA9" w14:textId="664C5D91" w:rsidR="00E067CC" w:rsidRDefault="00C040F0" w:rsidP="00E067CC">
      <w:r>
        <w:br/>
      </w:r>
      <w:r w:rsidRPr="57BB2F35">
        <w:rPr>
          <w:rStyle w:val="Heading2Char"/>
        </w:rPr>
        <w:t>Challenges &amp; Solutions:</w:t>
      </w:r>
      <w:r>
        <w:br/>
      </w:r>
      <w:r>
        <w:tab/>
      </w:r>
      <w:r w:rsidR="00492A4E">
        <w:t>Our biggest challenge is the database and SQL connection. Without either of those, the project is ultimately stuck at a standstill. To make matters worse, only one of us can work on it at a time, unless we were to dedicate a specific time to work on it over discord.</w:t>
      </w:r>
    </w:p>
    <w:p w14:paraId="64133A31" w14:textId="77777777" w:rsidR="000A0E7D" w:rsidRDefault="000A0E7D" w:rsidP="00E067CC"/>
    <w:p w14:paraId="74272CE0" w14:textId="5E098E7B" w:rsidR="00E067CC" w:rsidRDefault="00C040F0" w:rsidP="00E067CC">
      <w:r w:rsidRPr="57BB2F35">
        <w:rPr>
          <w:rStyle w:val="Heading2Char"/>
        </w:rPr>
        <w:t>Schedule Compliance:</w:t>
      </w:r>
      <w:r>
        <w:br/>
      </w:r>
      <w:r>
        <w:tab/>
      </w:r>
      <w:r w:rsidR="000F18A9">
        <w:t xml:space="preserve">At this time, we are </w:t>
      </w:r>
      <w:r w:rsidR="002D5211">
        <w:t xml:space="preserve">still </w:t>
      </w:r>
      <w:r w:rsidR="000F18A9">
        <w:t>on schedule</w:t>
      </w:r>
      <w:r w:rsidR="002D5211">
        <w:t>, though maybe a day behind at worst</w:t>
      </w:r>
      <w:r w:rsidR="000F18A9">
        <w:t>. We expect to have more progress on the</w:t>
      </w:r>
      <w:r w:rsidR="002D5211">
        <w:t xml:space="preserve"> database</w:t>
      </w:r>
      <w:r w:rsidR="000F18A9">
        <w:t xml:space="preserve">, as well as </w:t>
      </w:r>
      <w:r w:rsidR="002D5211">
        <w:t xml:space="preserve">more </w:t>
      </w:r>
      <w:r w:rsidR="000F18A9">
        <w:t>simple functionality.</w:t>
      </w:r>
    </w:p>
    <w:p w14:paraId="75F37D22" w14:textId="77777777" w:rsidR="00492A4E" w:rsidRDefault="00492A4E" w:rsidP="00E067CC">
      <w:pPr>
        <w:rPr>
          <w:rStyle w:val="Heading2Char"/>
        </w:rPr>
      </w:pPr>
    </w:p>
    <w:p w14:paraId="565E3DAF" w14:textId="42529A3A" w:rsidR="00E067CC" w:rsidRDefault="00C040F0" w:rsidP="00E067CC">
      <w:r w:rsidRPr="57BB2F35">
        <w:rPr>
          <w:rStyle w:val="Heading2Char"/>
        </w:rPr>
        <w:t>Next Steps:</w:t>
      </w:r>
      <w:r>
        <w:br/>
      </w:r>
      <w:r>
        <w:tab/>
      </w:r>
      <w:r w:rsidR="00F738A1">
        <w:t>As of right now</w:t>
      </w:r>
      <w:r w:rsidR="00911FB6">
        <w:t>, our main short-term goals include further updates to the GUI</w:t>
      </w:r>
      <w:r w:rsidR="00F738A1">
        <w:t>, its appearance</w:t>
      </w:r>
      <w:r w:rsidR="00911FB6">
        <w:t xml:space="preserve">, as well as simple database and back-end functionality. Specifically, user-registration is </w:t>
      </w:r>
      <w:r w:rsidR="000F7C8E">
        <w:t xml:space="preserve">remaining </w:t>
      </w:r>
      <w:r w:rsidR="00911FB6">
        <w:t xml:space="preserve">a </w:t>
      </w:r>
      <w:r w:rsidR="000F7C8E">
        <w:t xml:space="preserve">top </w:t>
      </w:r>
      <w:r w:rsidR="00911FB6">
        <w:t>priority</w:t>
      </w:r>
      <w:r w:rsidR="000F7C8E">
        <w:t>,</w:t>
      </w:r>
      <w:r w:rsidR="00911FB6">
        <w:t xml:space="preserve"> as many of our features, such as study set creation, require the user to have an account. </w:t>
      </w:r>
      <w:r w:rsidR="000F7C8E">
        <w:t xml:space="preserve">Ideally, this feature is finished before the next progress report. </w:t>
      </w:r>
      <w:r w:rsidR="004D19B8">
        <w:t xml:space="preserve">After this is completed, we will likely begin working on </w:t>
      </w:r>
      <w:r w:rsidR="00510DE9">
        <w:t>study set collection and storage.</w:t>
      </w:r>
    </w:p>
    <w:p w14:paraId="3D5F2606" w14:textId="2FABF288" w:rsidR="33200F2E" w:rsidRDefault="33200F2E" w:rsidP="00492A4E"/>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1E19" w14:textId="77777777" w:rsidR="00F22769" w:rsidRDefault="00F22769" w:rsidP="00C040F0">
      <w:pPr>
        <w:spacing w:after="0" w:line="240" w:lineRule="auto"/>
      </w:pPr>
      <w:r>
        <w:separator/>
      </w:r>
    </w:p>
  </w:endnote>
  <w:endnote w:type="continuationSeparator" w:id="0">
    <w:p w14:paraId="6419EF32" w14:textId="77777777" w:rsidR="00F22769" w:rsidRDefault="00F22769" w:rsidP="00C040F0">
      <w:pPr>
        <w:spacing w:after="0" w:line="240" w:lineRule="auto"/>
      </w:pPr>
      <w:r>
        <w:continuationSeparator/>
      </w:r>
    </w:p>
  </w:endnote>
  <w:endnote w:type="continuationNotice" w:id="1">
    <w:p w14:paraId="0A1EDFB0" w14:textId="77777777" w:rsidR="00F22769" w:rsidRDefault="00F22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9E74" w14:textId="77777777" w:rsidR="00F22769" w:rsidRDefault="00F22769" w:rsidP="00C040F0">
      <w:pPr>
        <w:spacing w:after="0" w:line="240" w:lineRule="auto"/>
      </w:pPr>
      <w:r>
        <w:separator/>
      </w:r>
    </w:p>
  </w:footnote>
  <w:footnote w:type="continuationSeparator" w:id="0">
    <w:p w14:paraId="7B5B8B77" w14:textId="77777777" w:rsidR="00F22769" w:rsidRDefault="00F22769" w:rsidP="00C040F0">
      <w:pPr>
        <w:spacing w:after="0" w:line="240" w:lineRule="auto"/>
      </w:pPr>
      <w:r>
        <w:continuationSeparator/>
      </w:r>
    </w:p>
  </w:footnote>
  <w:footnote w:type="continuationNotice" w:id="1">
    <w:p w14:paraId="2C826E1D" w14:textId="77777777" w:rsidR="00F22769" w:rsidRDefault="00F2276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66260"/>
    <w:rsid w:val="000A0E7D"/>
    <w:rsid w:val="000B1C2B"/>
    <w:rsid w:val="000D0A04"/>
    <w:rsid w:val="000F18A9"/>
    <w:rsid w:val="000F7C8E"/>
    <w:rsid w:val="00100409"/>
    <w:rsid w:val="00107FAA"/>
    <w:rsid w:val="00192F4D"/>
    <w:rsid w:val="0021417D"/>
    <w:rsid w:val="00231024"/>
    <w:rsid w:val="002D5211"/>
    <w:rsid w:val="003A78D4"/>
    <w:rsid w:val="00492A4E"/>
    <w:rsid w:val="004D19B8"/>
    <w:rsid w:val="004E3E18"/>
    <w:rsid w:val="00510DE9"/>
    <w:rsid w:val="00541967"/>
    <w:rsid w:val="00594388"/>
    <w:rsid w:val="005C29A1"/>
    <w:rsid w:val="0068136E"/>
    <w:rsid w:val="00741D4D"/>
    <w:rsid w:val="00911FB6"/>
    <w:rsid w:val="009E561E"/>
    <w:rsid w:val="00A20555"/>
    <w:rsid w:val="00B874DB"/>
    <w:rsid w:val="00BD51F0"/>
    <w:rsid w:val="00C040F0"/>
    <w:rsid w:val="00CB5088"/>
    <w:rsid w:val="00D57F86"/>
    <w:rsid w:val="00E067CC"/>
    <w:rsid w:val="00E26389"/>
    <w:rsid w:val="00E56183"/>
    <w:rsid w:val="00E84010"/>
    <w:rsid w:val="00E84CDB"/>
    <w:rsid w:val="00F22769"/>
    <w:rsid w:val="00F738A1"/>
    <w:rsid w:val="00F857AB"/>
    <w:rsid w:val="00FA0BD7"/>
    <w:rsid w:val="00FA445C"/>
    <w:rsid w:val="00FB3789"/>
    <w:rsid w:val="00FC4005"/>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3</cp:revision>
  <dcterms:created xsi:type="dcterms:W3CDTF">2025-01-28T23:39:00Z</dcterms:created>
  <dcterms:modified xsi:type="dcterms:W3CDTF">2025-04-16T17:34:00Z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